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BA" w:rsidRPr="006D14F8" w:rsidRDefault="002368BA" w:rsidP="002368BA">
      <w:pPr>
        <w:pStyle w:val="Nadpis4"/>
        <w:spacing w:before="0"/>
        <w:jc w:val="center"/>
        <w:rPr>
          <w:rFonts w:ascii="Calibri" w:hAnsi="Calibri" w:cs="Calibri"/>
          <w:i w:val="0"/>
          <w:caps/>
          <w:color w:val="000000" w:themeColor="text1"/>
          <w:sz w:val="20"/>
          <w:szCs w:val="20"/>
        </w:rPr>
      </w:pPr>
      <w:r w:rsidRPr="006D14F8">
        <w:rPr>
          <w:rFonts w:ascii="Calibri" w:hAnsi="Calibri" w:cs="Calibri"/>
          <w:i w:val="0"/>
          <w:caps/>
          <w:color w:val="000000" w:themeColor="text1"/>
          <w:sz w:val="20"/>
          <w:szCs w:val="20"/>
        </w:rPr>
        <w:t>Provozní řád HORSKÉHO KLUBU Kašperské Hory</w:t>
      </w:r>
    </w:p>
    <w:p w:rsidR="002368BA" w:rsidRPr="006D14F8" w:rsidRDefault="002368BA" w:rsidP="002368BA">
      <w:pPr>
        <w:pStyle w:val="Nadpis4"/>
        <w:spacing w:before="0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:rsidR="002368BA" w:rsidRPr="006D14F8" w:rsidRDefault="002368BA" w:rsidP="00210F5D">
      <w:pPr>
        <w:pStyle w:val="Nadpis4"/>
        <w:spacing w:before="0"/>
        <w:jc w:val="both"/>
        <w:rPr>
          <w:rFonts w:ascii="Calibri" w:hAnsi="Calibri" w:cs="Calibri"/>
          <w:i w:val="0"/>
          <w:color w:val="000000" w:themeColor="text1"/>
          <w:sz w:val="20"/>
          <w:szCs w:val="20"/>
        </w:rPr>
      </w:pP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Vlastníkem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objektu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Horský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klub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na</w:t>
      </w:r>
      <w:proofErr w:type="spellEnd"/>
      <w:proofErr w:type="gram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adrese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Horní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168, 341 92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Kašperské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Hory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, je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město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Kašperské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Hory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, se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sídlem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Náměstí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1, 341 92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Kašperské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>Hory</w:t>
      </w:r>
      <w:proofErr w:type="spellEnd"/>
      <w:r w:rsidRPr="006D14F8">
        <w:rPr>
          <w:rFonts w:ascii="Calibri" w:hAnsi="Calibri" w:cs="Calibri"/>
          <w:i w:val="0"/>
          <w:color w:val="000000" w:themeColor="text1"/>
          <w:sz w:val="20"/>
          <w:szCs w:val="20"/>
        </w:rPr>
        <w:t xml:space="preserve">, IČ: 00255645. </w:t>
      </w:r>
    </w:p>
    <w:p w:rsidR="002368BA" w:rsidRPr="006D14F8" w:rsidRDefault="002368BA" w:rsidP="002368BA">
      <w:pPr>
        <w:pStyle w:val="Nadpis4"/>
        <w:spacing w:before="0"/>
        <w:rPr>
          <w:rFonts w:ascii="Calibri" w:hAnsi="Calibri" w:cs="Calibri"/>
          <w:color w:val="000000" w:themeColor="text1"/>
          <w:sz w:val="20"/>
          <w:szCs w:val="20"/>
        </w:rPr>
      </w:pPr>
    </w:p>
    <w:p w:rsidR="002368BA" w:rsidRPr="006D14F8" w:rsidRDefault="002368BA" w:rsidP="002368BA">
      <w:pPr>
        <w:pStyle w:val="Nadpis4"/>
        <w:spacing w:before="0"/>
        <w:jc w:val="center"/>
        <w:rPr>
          <w:rFonts w:ascii="Calibri" w:hAnsi="Calibri" w:cs="Calibri"/>
          <w:b/>
          <w:i w:val="0"/>
          <w:color w:val="000000" w:themeColor="text1"/>
          <w:sz w:val="20"/>
          <w:szCs w:val="20"/>
        </w:rPr>
      </w:pPr>
      <w:proofErr w:type="spellStart"/>
      <w:r w:rsidRPr="006D14F8">
        <w:rPr>
          <w:rFonts w:ascii="Calibri" w:hAnsi="Calibri" w:cs="Calibri"/>
          <w:b/>
          <w:i w:val="0"/>
          <w:color w:val="000000" w:themeColor="text1"/>
          <w:sz w:val="20"/>
          <w:szCs w:val="20"/>
        </w:rPr>
        <w:t>Čl</w:t>
      </w:r>
      <w:proofErr w:type="spellEnd"/>
      <w:r w:rsidRPr="006D14F8">
        <w:rPr>
          <w:rFonts w:ascii="Calibri" w:hAnsi="Calibri" w:cs="Calibri"/>
          <w:b/>
          <w:i w:val="0"/>
          <w:color w:val="000000" w:themeColor="text1"/>
          <w:sz w:val="20"/>
          <w:szCs w:val="20"/>
        </w:rPr>
        <w:t xml:space="preserve">. 1 – </w:t>
      </w:r>
      <w:proofErr w:type="spellStart"/>
      <w:r w:rsidRPr="006D14F8">
        <w:rPr>
          <w:rFonts w:ascii="Calibri" w:hAnsi="Calibri" w:cs="Calibri"/>
          <w:b/>
          <w:i w:val="0"/>
          <w:color w:val="000000" w:themeColor="text1"/>
          <w:sz w:val="20"/>
          <w:szCs w:val="20"/>
        </w:rPr>
        <w:t>Úvodní</w:t>
      </w:r>
      <w:proofErr w:type="spellEnd"/>
      <w:r w:rsidRPr="006D14F8">
        <w:rPr>
          <w:rFonts w:ascii="Calibri" w:hAnsi="Calibri" w:cs="Calibri"/>
          <w:b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6D14F8">
        <w:rPr>
          <w:rFonts w:ascii="Calibri" w:hAnsi="Calibri" w:cs="Calibri"/>
          <w:b/>
          <w:i w:val="0"/>
          <w:color w:val="000000" w:themeColor="text1"/>
          <w:sz w:val="20"/>
          <w:szCs w:val="20"/>
        </w:rPr>
        <w:t>ustanovení</w:t>
      </w:r>
      <w:proofErr w:type="spellEnd"/>
    </w:p>
    <w:p w:rsidR="002368BA" w:rsidRPr="00D72166" w:rsidRDefault="002368BA" w:rsidP="00236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0"/>
          <w:szCs w:val="20"/>
        </w:rPr>
      </w:pPr>
      <w:r w:rsidRPr="00C74AC7">
        <w:rPr>
          <w:sz w:val="20"/>
          <w:szCs w:val="20"/>
        </w:rPr>
        <w:t xml:space="preserve">Tento </w:t>
      </w:r>
      <w:r w:rsidRPr="00D72166">
        <w:rPr>
          <w:color w:val="000000" w:themeColor="text1"/>
          <w:sz w:val="20"/>
          <w:szCs w:val="20"/>
        </w:rPr>
        <w:t xml:space="preserve">provozní řád vydává město Kašperské Hory za účelem zabezpečení hospodárného a bezpečného provozu budovy Horského klubu (dále jen HK) v Kašperských Horách. </w:t>
      </w:r>
    </w:p>
    <w:p w:rsidR="002368BA" w:rsidRPr="00D72166" w:rsidRDefault="002368BA" w:rsidP="00236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0"/>
          <w:szCs w:val="20"/>
        </w:rPr>
      </w:pPr>
      <w:r w:rsidRPr="00D72166">
        <w:rPr>
          <w:color w:val="000000" w:themeColor="text1"/>
          <w:sz w:val="20"/>
          <w:szCs w:val="20"/>
        </w:rPr>
        <w:t xml:space="preserve">Budova HK je provozována městem Kašperské Hory, prostřednictvím Městského kulturního a informačního střediska Kašperské Hory (dále jen správce, nebo </w:t>
      </w:r>
      <w:proofErr w:type="spellStart"/>
      <w:r w:rsidRPr="00D72166">
        <w:rPr>
          <w:color w:val="000000" w:themeColor="text1"/>
          <w:sz w:val="20"/>
          <w:szCs w:val="20"/>
        </w:rPr>
        <w:t>MěKIS</w:t>
      </w:r>
      <w:proofErr w:type="spellEnd"/>
      <w:r w:rsidRPr="00D72166">
        <w:rPr>
          <w:color w:val="000000" w:themeColor="text1"/>
          <w:sz w:val="20"/>
          <w:szCs w:val="20"/>
        </w:rPr>
        <w:t xml:space="preserve">), které vede termínový harmonogram všech plánovaných akcí v budově HK. </w:t>
      </w:r>
      <w:r w:rsidR="00D72166">
        <w:rPr>
          <w:color w:val="000000" w:themeColor="text1"/>
          <w:sz w:val="20"/>
          <w:szCs w:val="20"/>
        </w:rPr>
        <w:t>Odpovědnou osobou</w:t>
      </w:r>
      <w:r w:rsidRPr="00D72166">
        <w:rPr>
          <w:color w:val="000000" w:themeColor="text1"/>
          <w:sz w:val="20"/>
          <w:szCs w:val="20"/>
        </w:rPr>
        <w:t xml:space="preserve"> za provoz HK je vedoucí </w:t>
      </w:r>
      <w:proofErr w:type="spellStart"/>
      <w:r w:rsidRPr="00D72166">
        <w:rPr>
          <w:color w:val="000000" w:themeColor="text1"/>
          <w:sz w:val="20"/>
          <w:szCs w:val="20"/>
        </w:rPr>
        <w:t>MěKIS</w:t>
      </w:r>
      <w:proofErr w:type="spellEnd"/>
      <w:r w:rsidRPr="00D72166">
        <w:rPr>
          <w:color w:val="000000" w:themeColor="text1"/>
          <w:sz w:val="20"/>
          <w:szCs w:val="20"/>
        </w:rPr>
        <w:t>, nebo jí/m určená/ý zastupující osoba.</w:t>
      </w:r>
    </w:p>
    <w:p w:rsidR="002368BA" w:rsidRPr="00D72166" w:rsidRDefault="002368BA" w:rsidP="00236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trike/>
          <w:color w:val="000000" w:themeColor="text1"/>
          <w:sz w:val="20"/>
          <w:szCs w:val="20"/>
        </w:rPr>
      </w:pPr>
      <w:r w:rsidRPr="00D72166">
        <w:rPr>
          <w:color w:val="000000" w:themeColor="text1"/>
          <w:sz w:val="20"/>
          <w:szCs w:val="20"/>
        </w:rPr>
        <w:t xml:space="preserve">Provozní řád Horského klubu v Kašperských Horách se vztahuje na všechny prostory v budově HK s výjimkou </w:t>
      </w:r>
      <w:r w:rsidR="006D14F8" w:rsidRPr="00D72166">
        <w:rPr>
          <w:color w:val="000000" w:themeColor="text1"/>
          <w:sz w:val="20"/>
          <w:szCs w:val="20"/>
        </w:rPr>
        <w:t>byt</w:t>
      </w:r>
      <w:r w:rsidR="006D14F8" w:rsidRPr="007428E6">
        <w:rPr>
          <w:color w:val="000000" w:themeColor="text1"/>
          <w:sz w:val="20"/>
          <w:szCs w:val="20"/>
        </w:rPr>
        <w:t>u</w:t>
      </w:r>
      <w:r w:rsidRPr="007428E6">
        <w:rPr>
          <w:color w:val="000000" w:themeColor="text1"/>
          <w:sz w:val="20"/>
          <w:szCs w:val="20"/>
        </w:rPr>
        <w:t>,</w:t>
      </w:r>
      <w:r w:rsidRPr="00D72166">
        <w:rPr>
          <w:color w:val="000000" w:themeColor="text1"/>
          <w:sz w:val="20"/>
          <w:szCs w:val="20"/>
        </w:rPr>
        <w:t xml:space="preserve"> který je součástí nemovitosti a který je umístěn v horním patře objektu.</w:t>
      </w:r>
    </w:p>
    <w:p w:rsidR="002368BA" w:rsidRPr="00D72166" w:rsidRDefault="002368BA" w:rsidP="00236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0"/>
          <w:szCs w:val="20"/>
        </w:rPr>
      </w:pPr>
      <w:r w:rsidRPr="00D72166">
        <w:rPr>
          <w:color w:val="000000" w:themeColor="text1"/>
          <w:sz w:val="20"/>
          <w:szCs w:val="20"/>
        </w:rPr>
        <w:t xml:space="preserve">Provozní řád stanoví principy výpůjčky příp. pronájmu prostor HK, nebo jeho částí samostatně </w:t>
      </w:r>
      <w:proofErr w:type="spellStart"/>
      <w:r w:rsidRPr="00D72166">
        <w:rPr>
          <w:color w:val="000000" w:themeColor="text1"/>
          <w:sz w:val="20"/>
          <w:szCs w:val="20"/>
        </w:rPr>
        <w:t>provozovatelných</w:t>
      </w:r>
      <w:proofErr w:type="spellEnd"/>
      <w:r w:rsidRPr="00D72166">
        <w:rPr>
          <w:color w:val="000000" w:themeColor="text1"/>
          <w:sz w:val="20"/>
          <w:szCs w:val="20"/>
        </w:rPr>
        <w:t xml:space="preserve">, pravidla související s užíváním pronajímaných prostor a majetku a pravidla související se smlouvou o nájmu nebo výpůjčce. </w:t>
      </w:r>
    </w:p>
    <w:p w:rsidR="002368BA" w:rsidRPr="00D72166" w:rsidRDefault="002368BA" w:rsidP="00236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0"/>
          <w:szCs w:val="20"/>
        </w:rPr>
      </w:pPr>
      <w:r w:rsidRPr="00D72166">
        <w:rPr>
          <w:color w:val="000000" w:themeColor="text1"/>
          <w:sz w:val="20"/>
          <w:szCs w:val="20"/>
        </w:rPr>
        <w:t>Budova je využívána pro nekomerční i komerční činnosti – pronájmy, výpůjčky, na základě příslušných uzavřených smluv schválených Radou města Kašperské Hory i pro pořádání soukromých akcí pro uzavřenou společnost.</w:t>
      </w:r>
      <w:r w:rsidR="005D303F" w:rsidRPr="00D72166">
        <w:rPr>
          <w:color w:val="000000" w:themeColor="text1"/>
          <w:sz w:val="20"/>
          <w:szCs w:val="20"/>
        </w:rPr>
        <w:t xml:space="preserve"> </w:t>
      </w:r>
    </w:p>
    <w:p w:rsidR="002368BA" w:rsidRPr="00D72166" w:rsidRDefault="002368BA" w:rsidP="002368BA">
      <w:pPr>
        <w:spacing w:line="360" w:lineRule="auto"/>
        <w:rPr>
          <w:color w:val="000000" w:themeColor="text1"/>
          <w:sz w:val="20"/>
          <w:szCs w:val="20"/>
        </w:rPr>
      </w:pPr>
    </w:p>
    <w:p w:rsidR="002368BA" w:rsidRPr="00D72166" w:rsidRDefault="002368BA" w:rsidP="002368BA">
      <w:pPr>
        <w:jc w:val="center"/>
        <w:rPr>
          <w:b/>
          <w:color w:val="000000" w:themeColor="text1"/>
          <w:sz w:val="20"/>
          <w:szCs w:val="20"/>
        </w:rPr>
      </w:pPr>
      <w:r w:rsidRPr="00D72166">
        <w:rPr>
          <w:b/>
          <w:color w:val="000000" w:themeColor="text1"/>
          <w:sz w:val="20"/>
          <w:szCs w:val="20"/>
        </w:rPr>
        <w:t xml:space="preserve">Čl. 2 – </w:t>
      </w:r>
      <w:r w:rsidR="00103D15" w:rsidRPr="00D72166">
        <w:rPr>
          <w:b/>
          <w:color w:val="000000" w:themeColor="text1"/>
          <w:sz w:val="20"/>
          <w:szCs w:val="20"/>
        </w:rPr>
        <w:t>Předmět nájmu, v němž se uplatňuje Provozní řád</w:t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vstupní prostory (zádveří, vstupní schodiště)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 xml:space="preserve">předsálí 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sociální zařízení muži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sociální zařízení ženy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sociální zařízení invalidé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kuchyň - přípravna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 xml:space="preserve">společenský sál (117,9 </w:t>
      </w:r>
      <w:r w:rsidRPr="00D72166">
        <w:rPr>
          <w:color w:val="000000" w:themeColor="text1"/>
          <w:sz w:val="20"/>
          <w:szCs w:val="20"/>
        </w:rPr>
        <w:t>m</w:t>
      </w:r>
      <w:r w:rsidRPr="00D72166">
        <w:rPr>
          <w:color w:val="000000" w:themeColor="text1"/>
          <w:sz w:val="20"/>
          <w:szCs w:val="20"/>
          <w:vertAlign w:val="superscript"/>
        </w:rPr>
        <w:t xml:space="preserve">2 </w:t>
      </w:r>
      <w:r w:rsidRPr="00D72166">
        <w:rPr>
          <w:color w:val="000000" w:themeColor="text1"/>
          <w:sz w:val="20"/>
          <w:szCs w:val="20"/>
        </w:rPr>
        <w:t xml:space="preserve">s kapacitou </w:t>
      </w:r>
      <w:r w:rsidR="00103D15" w:rsidRPr="00D72166">
        <w:rPr>
          <w:color w:val="000000" w:themeColor="text1"/>
          <w:sz w:val="20"/>
          <w:szCs w:val="20"/>
        </w:rPr>
        <w:t>max.</w:t>
      </w:r>
      <w:r w:rsidR="006D14F8" w:rsidRPr="00D72166">
        <w:rPr>
          <w:color w:val="000000" w:themeColor="text1"/>
          <w:sz w:val="20"/>
          <w:szCs w:val="20"/>
        </w:rPr>
        <w:t xml:space="preserve"> </w:t>
      </w:r>
      <w:r w:rsidRPr="00D72166">
        <w:rPr>
          <w:color w:val="000000" w:themeColor="text1"/>
          <w:sz w:val="20"/>
          <w:szCs w:val="20"/>
        </w:rPr>
        <w:t>90 osob)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šatna, sklad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klubovna (1 NP)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klubovna malá (2 NP)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klubovna velká (2 NP)</w:t>
      </w:r>
      <w:r w:rsidRPr="00C74AC7">
        <w:rPr>
          <w:sz w:val="20"/>
          <w:szCs w:val="20"/>
        </w:rPr>
        <w:tab/>
      </w:r>
    </w:p>
    <w:p w:rsidR="002368BA" w:rsidRPr="00C74AC7" w:rsidRDefault="002368BA" w:rsidP="002368BA">
      <w:pPr>
        <w:numPr>
          <w:ilvl w:val="0"/>
          <w:numId w:val="2"/>
        </w:numPr>
        <w:tabs>
          <w:tab w:val="clear" w:pos="720"/>
          <w:tab w:val="num" w:pos="360"/>
          <w:tab w:val="right" w:pos="7800"/>
        </w:tabs>
        <w:ind w:left="360"/>
        <w:rPr>
          <w:sz w:val="20"/>
          <w:szCs w:val="20"/>
        </w:rPr>
      </w:pPr>
      <w:r w:rsidRPr="00C74AC7">
        <w:rPr>
          <w:sz w:val="20"/>
          <w:szCs w:val="20"/>
        </w:rPr>
        <w:t>sociální zařízení (2 NP)</w:t>
      </w:r>
      <w:r w:rsidRPr="00C74AC7">
        <w:rPr>
          <w:sz w:val="20"/>
          <w:szCs w:val="20"/>
        </w:rPr>
        <w:tab/>
      </w:r>
    </w:p>
    <w:p w:rsidR="002368BA" w:rsidRDefault="002368BA" w:rsidP="002368BA">
      <w:pPr>
        <w:tabs>
          <w:tab w:val="right" w:pos="7800"/>
        </w:tabs>
        <w:rPr>
          <w:b/>
          <w:sz w:val="20"/>
          <w:szCs w:val="20"/>
        </w:rPr>
      </w:pPr>
    </w:p>
    <w:p w:rsidR="002368BA" w:rsidRPr="00C74AC7" w:rsidRDefault="002368BA" w:rsidP="002368BA">
      <w:pPr>
        <w:tabs>
          <w:tab w:val="right" w:pos="7800"/>
        </w:tabs>
        <w:jc w:val="center"/>
        <w:rPr>
          <w:b/>
          <w:sz w:val="20"/>
          <w:szCs w:val="20"/>
        </w:rPr>
      </w:pPr>
      <w:r w:rsidRPr="00C74AC7">
        <w:rPr>
          <w:b/>
          <w:sz w:val="20"/>
          <w:szCs w:val="20"/>
        </w:rPr>
        <w:t>Čl. 3 – Pronájem prostor</w:t>
      </w:r>
    </w:p>
    <w:p w:rsidR="002368BA" w:rsidRPr="00E20429" w:rsidRDefault="002368BA" w:rsidP="002368BA">
      <w:pPr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E20429">
        <w:rPr>
          <w:color w:val="000000" w:themeColor="text1"/>
          <w:sz w:val="20"/>
          <w:szCs w:val="20"/>
        </w:rPr>
        <w:t xml:space="preserve">Zájemce o pronájem některé z prostor HK požádá zaměstnance </w:t>
      </w:r>
      <w:proofErr w:type="spellStart"/>
      <w:r w:rsidRPr="00E20429">
        <w:rPr>
          <w:color w:val="000000" w:themeColor="text1"/>
          <w:sz w:val="20"/>
          <w:szCs w:val="20"/>
        </w:rPr>
        <w:t>MěKIS</w:t>
      </w:r>
      <w:proofErr w:type="spellEnd"/>
      <w:r w:rsidRPr="00E20429">
        <w:rPr>
          <w:color w:val="000000" w:themeColor="text1"/>
          <w:sz w:val="20"/>
          <w:szCs w:val="20"/>
        </w:rPr>
        <w:t xml:space="preserve"> (</w:t>
      </w:r>
      <w:r w:rsidR="00E20429" w:rsidRPr="00E20429">
        <w:rPr>
          <w:color w:val="000000" w:themeColor="text1"/>
          <w:sz w:val="20"/>
          <w:szCs w:val="20"/>
        </w:rPr>
        <w:t xml:space="preserve">krátkodobý </w:t>
      </w:r>
      <w:r w:rsidRPr="00E20429">
        <w:rPr>
          <w:color w:val="000000" w:themeColor="text1"/>
          <w:sz w:val="20"/>
          <w:szCs w:val="20"/>
        </w:rPr>
        <w:t>pronájem) nebo písemně Radu města (výpůjčka, změna ceny</w:t>
      </w:r>
      <w:r w:rsidR="00E20429" w:rsidRPr="00E20429">
        <w:rPr>
          <w:color w:val="000000" w:themeColor="text1"/>
          <w:sz w:val="20"/>
          <w:szCs w:val="20"/>
        </w:rPr>
        <w:t>, dlouhodobý pronájem</w:t>
      </w:r>
      <w:r w:rsidRPr="00E20429">
        <w:rPr>
          <w:color w:val="000000" w:themeColor="text1"/>
          <w:sz w:val="20"/>
          <w:szCs w:val="20"/>
        </w:rPr>
        <w:t xml:space="preserve"> ad.) v dostatečném předstihu (dle typu pronájmu doba specifikována ve smlouvě).</w:t>
      </w:r>
    </w:p>
    <w:p w:rsidR="002368BA" w:rsidRPr="00E20429" w:rsidRDefault="002368BA" w:rsidP="002368BA">
      <w:pPr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E20429">
        <w:rPr>
          <w:color w:val="000000" w:themeColor="text1"/>
          <w:sz w:val="20"/>
          <w:szCs w:val="20"/>
        </w:rPr>
        <w:t>Výpůjčku, nebo změnu smluvn</w:t>
      </w:r>
      <w:r w:rsidR="00F725A1">
        <w:rPr>
          <w:color w:val="000000" w:themeColor="text1"/>
          <w:sz w:val="20"/>
          <w:szCs w:val="20"/>
        </w:rPr>
        <w:t>ích podmínek v případě pronájmu</w:t>
      </w:r>
      <w:r w:rsidRPr="00E20429">
        <w:rPr>
          <w:color w:val="000000" w:themeColor="text1"/>
          <w:sz w:val="20"/>
          <w:szCs w:val="20"/>
        </w:rPr>
        <w:t xml:space="preserve"> prostor HK</w:t>
      </w:r>
      <w:r w:rsidR="00F725A1">
        <w:rPr>
          <w:color w:val="000000" w:themeColor="text1"/>
          <w:sz w:val="20"/>
          <w:szCs w:val="20"/>
        </w:rPr>
        <w:t>,</w:t>
      </w:r>
      <w:r w:rsidRPr="00E20429">
        <w:rPr>
          <w:color w:val="000000" w:themeColor="text1"/>
          <w:sz w:val="20"/>
          <w:szCs w:val="20"/>
        </w:rPr>
        <w:t xml:space="preserve"> schvaluje vždy rada města.</w:t>
      </w:r>
    </w:p>
    <w:p w:rsidR="002368BA" w:rsidRPr="00C74AC7" w:rsidRDefault="002368BA" w:rsidP="002368BA">
      <w:pPr>
        <w:numPr>
          <w:ilvl w:val="0"/>
          <w:numId w:val="4"/>
        </w:numPr>
        <w:jc w:val="both"/>
        <w:rPr>
          <w:sz w:val="20"/>
          <w:szCs w:val="20"/>
        </w:rPr>
      </w:pPr>
      <w:r w:rsidRPr="00E20429">
        <w:rPr>
          <w:color w:val="000000" w:themeColor="text1"/>
          <w:sz w:val="20"/>
          <w:szCs w:val="20"/>
        </w:rPr>
        <w:t xml:space="preserve">Rozhodnutí o schválení či zamítnutí plánované </w:t>
      </w:r>
      <w:r w:rsidRPr="00C74AC7">
        <w:rPr>
          <w:sz w:val="20"/>
          <w:szCs w:val="20"/>
        </w:rPr>
        <w:t>akce je následně uvedeno v usnesení RM.</w:t>
      </w:r>
    </w:p>
    <w:p w:rsidR="002368BA" w:rsidRPr="00E20429" w:rsidRDefault="002368BA" w:rsidP="002368BA">
      <w:pPr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E20429">
        <w:rPr>
          <w:color w:val="000000" w:themeColor="text1"/>
          <w:sz w:val="20"/>
          <w:szCs w:val="20"/>
        </w:rPr>
        <w:t>Radou města schválený platný ceník pronájmů je zveřejněn na webu města (</w:t>
      </w:r>
      <w:hyperlink r:id="rId7" w:history="1">
        <w:r w:rsidRPr="00E20429">
          <w:rPr>
            <w:rStyle w:val="Hypertextovodkaz"/>
            <w:color w:val="000000" w:themeColor="text1"/>
            <w:sz w:val="20"/>
            <w:szCs w:val="20"/>
          </w:rPr>
          <w:t>www.kasphory.cz</w:t>
        </w:r>
      </w:hyperlink>
      <w:r w:rsidRPr="00E20429">
        <w:rPr>
          <w:color w:val="000000" w:themeColor="text1"/>
          <w:sz w:val="20"/>
          <w:szCs w:val="20"/>
        </w:rPr>
        <w:t xml:space="preserve">) a v tištěné podobě k dispozici u pracovníků </w:t>
      </w:r>
      <w:proofErr w:type="spellStart"/>
      <w:r w:rsidRPr="00E20429">
        <w:rPr>
          <w:color w:val="000000" w:themeColor="text1"/>
          <w:sz w:val="20"/>
          <w:szCs w:val="20"/>
        </w:rPr>
        <w:t>MěKIS</w:t>
      </w:r>
      <w:proofErr w:type="spellEnd"/>
      <w:r w:rsidRPr="00E20429">
        <w:rPr>
          <w:color w:val="000000" w:themeColor="text1"/>
          <w:sz w:val="20"/>
          <w:szCs w:val="20"/>
        </w:rPr>
        <w:t>.</w:t>
      </w:r>
    </w:p>
    <w:p w:rsidR="00E20429" w:rsidRPr="00E20429" w:rsidRDefault="002368BA" w:rsidP="002368BA">
      <w:pPr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E20429">
        <w:rPr>
          <w:color w:val="000000" w:themeColor="text1"/>
          <w:sz w:val="20"/>
          <w:szCs w:val="20"/>
        </w:rPr>
        <w:t xml:space="preserve">Zájemce o pronájem prostor HK má možnost prohlídky po dohodě s pracovníky </w:t>
      </w:r>
      <w:proofErr w:type="spellStart"/>
      <w:r w:rsidRPr="00E20429">
        <w:rPr>
          <w:color w:val="000000" w:themeColor="text1"/>
          <w:sz w:val="20"/>
          <w:szCs w:val="20"/>
        </w:rPr>
        <w:t>MěKIS.</w:t>
      </w:r>
    </w:p>
    <w:p w:rsidR="00E20429" w:rsidRPr="00E20429" w:rsidRDefault="002368BA" w:rsidP="00E20429">
      <w:pPr>
        <w:numPr>
          <w:ilvl w:val="0"/>
          <w:numId w:val="4"/>
        </w:numPr>
        <w:jc w:val="both"/>
        <w:rPr>
          <w:b/>
          <w:color w:val="000000" w:themeColor="text1"/>
          <w:sz w:val="20"/>
          <w:szCs w:val="20"/>
        </w:rPr>
      </w:pPr>
      <w:proofErr w:type="spellEnd"/>
      <w:r w:rsidRPr="00E20429">
        <w:rPr>
          <w:color w:val="000000" w:themeColor="text1"/>
          <w:sz w:val="20"/>
          <w:szCs w:val="20"/>
        </w:rPr>
        <w:t xml:space="preserve">Podmínky užívání prostor HK jsou dány tímto Provozním řádem a příslušnou smlouvou uzavřenou vždy </w:t>
      </w:r>
      <w:r w:rsidR="00E20429">
        <w:rPr>
          <w:color w:val="000000" w:themeColor="text1"/>
          <w:sz w:val="20"/>
          <w:szCs w:val="20"/>
        </w:rPr>
        <w:t>minimálně</w:t>
      </w:r>
      <w:r w:rsidRPr="00E20429">
        <w:rPr>
          <w:color w:val="000000" w:themeColor="text1"/>
          <w:sz w:val="20"/>
          <w:szCs w:val="20"/>
        </w:rPr>
        <w:t xml:space="preserve"> 24 hodin před zahájením užívání předmětu nájmu.</w:t>
      </w:r>
    </w:p>
    <w:p w:rsidR="00E20429" w:rsidRPr="00E20429" w:rsidRDefault="00E20429" w:rsidP="00E20429">
      <w:pPr>
        <w:ind w:left="360"/>
        <w:jc w:val="both"/>
        <w:rPr>
          <w:b/>
          <w:color w:val="000000" w:themeColor="text1"/>
          <w:sz w:val="20"/>
          <w:szCs w:val="20"/>
        </w:rPr>
      </w:pPr>
    </w:p>
    <w:p w:rsidR="002368BA" w:rsidRPr="00E20429" w:rsidRDefault="002368BA" w:rsidP="00E20429">
      <w:pPr>
        <w:ind w:left="360"/>
        <w:jc w:val="center"/>
        <w:rPr>
          <w:b/>
          <w:color w:val="000000" w:themeColor="text1"/>
          <w:sz w:val="20"/>
          <w:szCs w:val="20"/>
        </w:rPr>
      </w:pPr>
      <w:r w:rsidRPr="00E20429">
        <w:rPr>
          <w:b/>
          <w:color w:val="000000" w:themeColor="text1"/>
          <w:sz w:val="20"/>
          <w:szCs w:val="20"/>
        </w:rPr>
        <w:t>Čl. 4 – Podmínky užívání předmětu nájmu</w:t>
      </w:r>
    </w:p>
    <w:p w:rsidR="002368BA" w:rsidRPr="006504CD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Arial"/>
          <w:color w:val="000000" w:themeColor="text1"/>
          <w:sz w:val="20"/>
          <w:szCs w:val="20"/>
        </w:rPr>
      </w:pPr>
      <w:r w:rsidRPr="00E20429">
        <w:rPr>
          <w:rFonts w:eastAsia="Arial"/>
          <w:color w:val="000000" w:themeColor="text1"/>
          <w:sz w:val="20"/>
          <w:szCs w:val="20"/>
        </w:rPr>
        <w:t>Při uzavření smlouvy bude sjednaná kauc</w:t>
      </w:r>
      <w:r w:rsidR="00E20429">
        <w:rPr>
          <w:rFonts w:eastAsia="Arial"/>
          <w:color w:val="000000" w:themeColor="text1"/>
          <w:sz w:val="20"/>
          <w:szCs w:val="20"/>
        </w:rPr>
        <w:t>e ve výši</w:t>
      </w:r>
      <w:r w:rsidRPr="00E20429">
        <w:rPr>
          <w:rFonts w:eastAsia="Arial"/>
          <w:color w:val="000000" w:themeColor="text1"/>
          <w:sz w:val="20"/>
          <w:szCs w:val="20"/>
        </w:rPr>
        <w:t xml:space="preserve"> </w:t>
      </w:r>
      <w:r w:rsidR="006504CD">
        <w:rPr>
          <w:rFonts w:eastAsia="Arial"/>
          <w:color w:val="000000" w:themeColor="text1"/>
          <w:sz w:val="20"/>
          <w:szCs w:val="20"/>
        </w:rPr>
        <w:t>1.000,00 Kč</w:t>
      </w:r>
      <w:r w:rsidRPr="00E20429">
        <w:rPr>
          <w:rFonts w:eastAsia="Arial"/>
          <w:color w:val="000000" w:themeColor="text1"/>
          <w:sz w:val="20"/>
          <w:szCs w:val="20"/>
        </w:rPr>
        <w:t xml:space="preserve">, za případné vzniklé </w:t>
      </w:r>
      <w:r w:rsidR="006504CD">
        <w:rPr>
          <w:rFonts w:eastAsia="Arial"/>
          <w:color w:val="000000" w:themeColor="text1"/>
          <w:sz w:val="20"/>
          <w:szCs w:val="20"/>
        </w:rPr>
        <w:t>ztráty nebo škody,</w:t>
      </w:r>
      <w:r w:rsidR="00450709">
        <w:rPr>
          <w:rFonts w:eastAsia="Arial"/>
          <w:color w:val="000000" w:themeColor="text1"/>
          <w:sz w:val="20"/>
          <w:szCs w:val="20"/>
        </w:rPr>
        <w:t xml:space="preserve"> </w:t>
      </w:r>
      <w:r w:rsidRPr="00E20429">
        <w:rPr>
          <w:rFonts w:eastAsia="Arial"/>
          <w:color w:val="000000" w:themeColor="text1"/>
          <w:sz w:val="20"/>
          <w:szCs w:val="20"/>
        </w:rPr>
        <w:t>splatná</w:t>
      </w:r>
      <w:r w:rsidR="006504CD">
        <w:rPr>
          <w:rFonts w:eastAsia="Arial"/>
          <w:color w:val="000000" w:themeColor="text1"/>
          <w:sz w:val="20"/>
          <w:szCs w:val="20"/>
        </w:rPr>
        <w:t xml:space="preserve">  do 24 hodin před zahájením</w:t>
      </w:r>
      <w:r w:rsidR="00F725A1">
        <w:rPr>
          <w:rFonts w:eastAsia="Arial"/>
          <w:color w:val="000000" w:themeColor="text1"/>
          <w:sz w:val="20"/>
          <w:szCs w:val="20"/>
        </w:rPr>
        <w:t xml:space="preserve"> užívání prostor. Kauci </w:t>
      </w:r>
      <w:r w:rsidRPr="00E20429">
        <w:rPr>
          <w:rFonts w:eastAsia="Arial"/>
          <w:color w:val="000000" w:themeColor="text1"/>
          <w:sz w:val="20"/>
          <w:szCs w:val="20"/>
        </w:rPr>
        <w:t>nájemce složí v hotovosti u pronajímatele (</w:t>
      </w:r>
      <w:r w:rsidR="006504CD">
        <w:rPr>
          <w:rFonts w:eastAsia="Arial"/>
          <w:color w:val="000000" w:themeColor="text1"/>
          <w:sz w:val="20"/>
          <w:szCs w:val="20"/>
        </w:rPr>
        <w:t xml:space="preserve">pokladna MÚ nebo </w:t>
      </w:r>
      <w:proofErr w:type="spellStart"/>
      <w:r w:rsidRPr="00E20429">
        <w:rPr>
          <w:rFonts w:eastAsia="Arial"/>
          <w:color w:val="000000" w:themeColor="text1"/>
          <w:sz w:val="20"/>
          <w:szCs w:val="20"/>
        </w:rPr>
        <w:t>MěKIS</w:t>
      </w:r>
      <w:proofErr w:type="spellEnd"/>
      <w:r w:rsidRPr="00E20429">
        <w:rPr>
          <w:rFonts w:eastAsia="Arial"/>
          <w:color w:val="000000" w:themeColor="text1"/>
          <w:sz w:val="20"/>
          <w:szCs w:val="20"/>
        </w:rPr>
        <w:t xml:space="preserve">). Kauce bude, po ukončení akce a řádném bezproblémovém předání / převzetí prostor pronajímatelem nájemci vrácena bezprostředně, dohodnutým způsobem. Úhrada za pronájem a služby bude </w:t>
      </w:r>
      <w:r w:rsidRPr="006504CD">
        <w:rPr>
          <w:rFonts w:eastAsia="Arial"/>
          <w:color w:val="000000" w:themeColor="text1"/>
          <w:sz w:val="20"/>
          <w:szCs w:val="20"/>
        </w:rPr>
        <w:t>provedena na základě faktury vystavené městem Kašperské Hory nebo v hotovosti na pokladně města Kašperské Hory nejpozději do 48 hodin po uskutečnění akce, převzetí prostor pronajímatelem, příp. vyčíslení škod nebo ztrát</w:t>
      </w:r>
      <w:r w:rsidR="006504CD">
        <w:rPr>
          <w:rFonts w:eastAsia="Arial"/>
          <w:color w:val="000000" w:themeColor="text1"/>
          <w:sz w:val="20"/>
          <w:szCs w:val="20"/>
        </w:rPr>
        <w:t>,</w:t>
      </w:r>
      <w:r w:rsidRPr="006504CD">
        <w:rPr>
          <w:rFonts w:eastAsia="Arial"/>
          <w:color w:val="000000" w:themeColor="text1"/>
          <w:sz w:val="20"/>
          <w:szCs w:val="20"/>
        </w:rPr>
        <w:t xml:space="preserve"> které nepokryje kauce a podepsání příslušných protokolů, které jsou nedílnou </w:t>
      </w:r>
      <w:r w:rsidR="006504CD" w:rsidRPr="006504CD">
        <w:rPr>
          <w:rFonts w:eastAsia="Arial"/>
          <w:color w:val="000000" w:themeColor="text1"/>
          <w:sz w:val="20"/>
          <w:szCs w:val="20"/>
        </w:rPr>
        <w:t>součástí smlouvy</w:t>
      </w:r>
      <w:r w:rsidRPr="006504CD">
        <w:rPr>
          <w:rFonts w:eastAsia="Arial"/>
          <w:color w:val="000000" w:themeColor="text1"/>
          <w:sz w:val="20"/>
          <w:szCs w:val="20"/>
        </w:rPr>
        <w:t xml:space="preserve">. </w:t>
      </w:r>
    </w:p>
    <w:p w:rsidR="002368BA" w:rsidRPr="00C74AC7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Arial"/>
          <w:sz w:val="20"/>
          <w:szCs w:val="20"/>
        </w:rPr>
      </w:pPr>
      <w:r w:rsidRPr="00C74AC7">
        <w:rPr>
          <w:rFonts w:eastAsia="Arial"/>
          <w:sz w:val="20"/>
          <w:szCs w:val="20"/>
        </w:rPr>
        <w:t>Před konáním akce se pořadatel dohodne se správcem HK na zajištění ak</w:t>
      </w:r>
      <w:r>
        <w:rPr>
          <w:rFonts w:eastAsia="Arial"/>
          <w:sz w:val="20"/>
          <w:szCs w:val="20"/>
        </w:rPr>
        <w:t>ce a termínu řádného převzetí a </w:t>
      </w:r>
      <w:r w:rsidRPr="00C74AC7">
        <w:rPr>
          <w:rFonts w:eastAsia="Arial"/>
          <w:sz w:val="20"/>
          <w:szCs w:val="20"/>
        </w:rPr>
        <w:t>předání prostor a majetku.</w:t>
      </w:r>
    </w:p>
    <w:p w:rsidR="002368BA" w:rsidRPr="00C74AC7" w:rsidRDefault="002368BA" w:rsidP="002368B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eastAsia="Arial"/>
          <w:sz w:val="20"/>
          <w:szCs w:val="20"/>
        </w:rPr>
      </w:pPr>
      <w:r w:rsidRPr="00C74AC7">
        <w:rPr>
          <w:sz w:val="20"/>
          <w:szCs w:val="20"/>
        </w:rPr>
        <w:t xml:space="preserve">Před konáním akce </w:t>
      </w:r>
      <w:r w:rsidRPr="00E65BB5">
        <w:rPr>
          <w:color w:val="000000" w:themeColor="text1"/>
          <w:sz w:val="20"/>
          <w:szCs w:val="20"/>
        </w:rPr>
        <w:t>předá správce HK</w:t>
      </w:r>
      <w:r w:rsidRPr="00E65BB5">
        <w:rPr>
          <w:i/>
          <w:color w:val="000000" w:themeColor="text1"/>
          <w:sz w:val="20"/>
          <w:szCs w:val="20"/>
        </w:rPr>
        <w:t xml:space="preserve"> </w:t>
      </w:r>
      <w:r w:rsidRPr="00E65BB5">
        <w:rPr>
          <w:color w:val="000000" w:themeColor="text1"/>
          <w:sz w:val="20"/>
          <w:szCs w:val="20"/>
        </w:rPr>
        <w:t>zástupci pořadatele sjednané prostory a zařízení k využívání sjednaných služeb podle příslušné uzavřené smlouvy. Zde provede v pří</w:t>
      </w:r>
      <w:r w:rsidRPr="00C74AC7">
        <w:rPr>
          <w:sz w:val="20"/>
          <w:szCs w:val="20"/>
        </w:rPr>
        <w:t>loze „Protokol o předání a převzetí“ písemný záznam o skutečném stavu veškerého předávaného zařízení, proti podpisu uživatele. Stejně tak učiní správce HK</w:t>
      </w:r>
      <w:r w:rsidRPr="00C74AC7">
        <w:rPr>
          <w:i/>
          <w:sz w:val="20"/>
          <w:szCs w:val="20"/>
        </w:rPr>
        <w:t xml:space="preserve"> </w:t>
      </w:r>
      <w:r w:rsidRPr="00C74AC7">
        <w:rPr>
          <w:sz w:val="20"/>
          <w:szCs w:val="20"/>
        </w:rPr>
        <w:t>při převzetí po skončení akce.</w:t>
      </w:r>
    </w:p>
    <w:p w:rsidR="002368BA" w:rsidRPr="00C74AC7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Arial"/>
          <w:sz w:val="20"/>
          <w:szCs w:val="20"/>
        </w:rPr>
      </w:pPr>
      <w:r w:rsidRPr="00C74AC7">
        <w:rPr>
          <w:sz w:val="20"/>
          <w:szCs w:val="20"/>
        </w:rPr>
        <w:t xml:space="preserve">Na každou akci </w:t>
      </w:r>
      <w:r w:rsidRPr="007A3E9E">
        <w:rPr>
          <w:color w:val="000000" w:themeColor="text1"/>
          <w:sz w:val="20"/>
          <w:szCs w:val="20"/>
        </w:rPr>
        <w:t>je pořadatel povinen mít zajištěnou pořadatelskou službu s určením hlavního pořadatele, případně jeho zástupce</w:t>
      </w:r>
      <w:r w:rsidRPr="00C74AC7">
        <w:rPr>
          <w:sz w:val="20"/>
          <w:szCs w:val="20"/>
        </w:rPr>
        <w:t xml:space="preserve">. </w:t>
      </w:r>
      <w:r w:rsidRPr="00E9101F">
        <w:rPr>
          <w:color w:val="000000" w:themeColor="text1"/>
          <w:sz w:val="20"/>
          <w:szCs w:val="20"/>
        </w:rPr>
        <w:t xml:space="preserve">Nájemce je povinen předat kontaktní údaje osob/y pořadatele/ů správci před zahájením akce. </w:t>
      </w:r>
      <w:r w:rsidRPr="00E9101F">
        <w:rPr>
          <w:rFonts w:eastAsia="Arial"/>
          <w:color w:val="000000" w:themeColor="text1"/>
          <w:sz w:val="20"/>
          <w:szCs w:val="20"/>
        </w:rPr>
        <w:t xml:space="preserve">Toto ustanovení se netýká </w:t>
      </w:r>
      <w:r w:rsidRPr="00C74AC7">
        <w:rPr>
          <w:rFonts w:eastAsia="Arial"/>
          <w:sz w:val="20"/>
          <w:szCs w:val="20"/>
        </w:rPr>
        <w:t>soukromých akcí, při kterých plná odpovědnost přechází na nájemce.</w:t>
      </w:r>
    </w:p>
    <w:p w:rsidR="001736FF" w:rsidRPr="001736FF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Arial"/>
          <w:color w:val="000000" w:themeColor="text1"/>
          <w:sz w:val="20"/>
          <w:szCs w:val="20"/>
        </w:rPr>
      </w:pPr>
      <w:r w:rsidRPr="00C74AC7">
        <w:rPr>
          <w:rFonts w:eastAsia="Arial"/>
          <w:sz w:val="20"/>
          <w:szCs w:val="20"/>
        </w:rPr>
        <w:t>Odpovědná osoba</w:t>
      </w:r>
      <w:r w:rsidR="00E9101F">
        <w:rPr>
          <w:rFonts w:eastAsia="Arial"/>
          <w:sz w:val="20"/>
          <w:szCs w:val="20"/>
        </w:rPr>
        <w:t>,</w:t>
      </w:r>
      <w:r w:rsidRPr="00C74AC7">
        <w:rPr>
          <w:rFonts w:eastAsia="Arial"/>
          <w:sz w:val="20"/>
          <w:szCs w:val="20"/>
        </w:rPr>
        <w:t xml:space="preserve"> </w:t>
      </w:r>
      <w:r w:rsidRPr="00E9101F">
        <w:rPr>
          <w:rFonts w:eastAsia="Arial"/>
          <w:color w:val="000000" w:themeColor="text1"/>
          <w:sz w:val="20"/>
          <w:szCs w:val="20"/>
        </w:rPr>
        <w:t>uvedená ve smlouvě</w:t>
      </w:r>
      <w:r w:rsidR="00E9101F" w:rsidRPr="00E9101F">
        <w:rPr>
          <w:rFonts w:eastAsia="Arial"/>
          <w:color w:val="000000" w:themeColor="text1"/>
          <w:sz w:val="20"/>
          <w:szCs w:val="20"/>
        </w:rPr>
        <w:t>,</w:t>
      </w:r>
      <w:r w:rsidRPr="00E9101F">
        <w:rPr>
          <w:rFonts w:eastAsia="Arial"/>
          <w:color w:val="000000" w:themeColor="text1"/>
          <w:sz w:val="20"/>
          <w:szCs w:val="20"/>
        </w:rPr>
        <w:t xml:space="preserve"> odpovídá </w:t>
      </w:r>
      <w:r w:rsidRPr="00C74AC7">
        <w:rPr>
          <w:rFonts w:eastAsia="Arial"/>
          <w:sz w:val="20"/>
          <w:szCs w:val="20"/>
        </w:rPr>
        <w:t xml:space="preserve">za škody vzniklé v průběhu akce na budově HK, zařízení </w:t>
      </w:r>
    </w:p>
    <w:p w:rsidR="002368BA" w:rsidRPr="00E9101F" w:rsidRDefault="002368BA" w:rsidP="001736FF">
      <w:pPr>
        <w:widowControl w:val="0"/>
        <w:suppressAutoHyphens/>
        <w:ind w:left="360"/>
        <w:jc w:val="both"/>
        <w:rPr>
          <w:rFonts w:eastAsia="Arial"/>
          <w:color w:val="000000" w:themeColor="text1"/>
          <w:sz w:val="20"/>
          <w:szCs w:val="20"/>
        </w:rPr>
      </w:pPr>
      <w:r w:rsidRPr="00C74AC7">
        <w:rPr>
          <w:rFonts w:eastAsia="Arial"/>
          <w:sz w:val="20"/>
          <w:szCs w:val="20"/>
        </w:rPr>
        <w:t>a movitém majetku. Jde-li o akci organizace, zodpovídá prostřednictvím organizace, kterou zastupuje. O vzniklých škodách sepíše správce HK zápis do Protokolu o předání a převzetí</w:t>
      </w:r>
      <w:r w:rsidRPr="00E9101F">
        <w:rPr>
          <w:rFonts w:eastAsia="Arial"/>
          <w:color w:val="000000" w:themeColor="text1"/>
          <w:sz w:val="20"/>
          <w:szCs w:val="20"/>
        </w:rPr>
        <w:t>, ve kterém správce HK stanoví výši škody. Případné neshody řeší rada města.</w:t>
      </w:r>
    </w:p>
    <w:p w:rsidR="002368BA" w:rsidRPr="00450709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000000" w:themeColor="text1"/>
          <w:sz w:val="20"/>
          <w:szCs w:val="20"/>
        </w:rPr>
      </w:pPr>
      <w:r w:rsidRPr="00C74AC7">
        <w:rPr>
          <w:rFonts w:eastAsia="Arial"/>
          <w:sz w:val="20"/>
          <w:szCs w:val="20"/>
        </w:rPr>
        <w:t xml:space="preserve">Při </w:t>
      </w:r>
      <w:r w:rsidRPr="00450709">
        <w:rPr>
          <w:rFonts w:eastAsia="Arial"/>
          <w:color w:val="000000" w:themeColor="text1"/>
          <w:sz w:val="20"/>
          <w:szCs w:val="20"/>
        </w:rPr>
        <w:t>hrubém porušení povinností nájemce (pořadatele) zakotvených v příslušné smlouvě</w:t>
      </w:r>
      <w:r w:rsidR="00E9101F" w:rsidRPr="00450709">
        <w:rPr>
          <w:rFonts w:eastAsia="Arial"/>
          <w:color w:val="000000" w:themeColor="text1"/>
          <w:sz w:val="20"/>
          <w:szCs w:val="20"/>
        </w:rPr>
        <w:t xml:space="preserve"> </w:t>
      </w:r>
      <w:r w:rsidRPr="00450709">
        <w:rPr>
          <w:rFonts w:eastAsia="Arial"/>
          <w:color w:val="000000" w:themeColor="text1"/>
          <w:sz w:val="20"/>
          <w:szCs w:val="20"/>
        </w:rPr>
        <w:t>může být pronájem prostor ze strany správce okamžitě zrušen (ukončení akce), může být jednostranně zvýšen poplatek za pronájem prostor o 50 %, nebo propadnutí kauce.</w:t>
      </w:r>
    </w:p>
    <w:p w:rsidR="002368BA" w:rsidRPr="00450709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000000" w:themeColor="text1"/>
          <w:sz w:val="20"/>
          <w:szCs w:val="20"/>
        </w:rPr>
      </w:pPr>
      <w:r w:rsidRPr="00C74AC7">
        <w:rPr>
          <w:rFonts w:eastAsia="Arial"/>
          <w:sz w:val="20"/>
          <w:szCs w:val="20"/>
        </w:rPr>
        <w:t>Zvýšené znečištění prostor HK (zvratky, WC apod.) odstraní nájemce (pořadatel)</w:t>
      </w:r>
      <w:r>
        <w:rPr>
          <w:rFonts w:eastAsia="Arial"/>
          <w:sz w:val="20"/>
          <w:szCs w:val="20"/>
        </w:rPr>
        <w:t xml:space="preserve"> </w:t>
      </w:r>
      <w:r w:rsidRPr="00450709">
        <w:rPr>
          <w:rFonts w:eastAsia="Arial"/>
          <w:color w:val="000000" w:themeColor="text1"/>
          <w:sz w:val="20"/>
          <w:szCs w:val="20"/>
        </w:rPr>
        <w:t xml:space="preserve">na vlastní náklady před vrácením prostor správci. </w:t>
      </w:r>
      <w:r w:rsidR="00450709">
        <w:rPr>
          <w:rFonts w:eastAsia="Arial"/>
          <w:sz w:val="20"/>
          <w:szCs w:val="20"/>
        </w:rPr>
        <w:t>V </w:t>
      </w:r>
      <w:r w:rsidR="00450709" w:rsidRPr="00450709">
        <w:rPr>
          <w:rFonts w:eastAsia="Arial"/>
          <w:color w:val="000000" w:themeColor="text1"/>
          <w:sz w:val="20"/>
          <w:szCs w:val="20"/>
        </w:rPr>
        <w:t>případě, že</w:t>
      </w:r>
      <w:r w:rsidRPr="00450709">
        <w:rPr>
          <w:rFonts w:eastAsia="Arial"/>
          <w:color w:val="000000" w:themeColor="text1"/>
          <w:sz w:val="20"/>
          <w:szCs w:val="20"/>
        </w:rPr>
        <w:t xml:space="preserve"> tak nájemce neučiní a úklid zvýšeného znečištění mu</w:t>
      </w:r>
      <w:r w:rsidR="00450709">
        <w:rPr>
          <w:rFonts w:eastAsia="Arial"/>
          <w:color w:val="000000" w:themeColor="text1"/>
          <w:sz w:val="20"/>
          <w:szCs w:val="20"/>
        </w:rPr>
        <w:t>sí zajistit správce, použije na úhradu zvýšených nákladů na</w:t>
      </w:r>
      <w:r w:rsidRPr="00450709">
        <w:rPr>
          <w:rFonts w:eastAsia="Arial"/>
          <w:color w:val="000000" w:themeColor="text1"/>
          <w:sz w:val="20"/>
          <w:szCs w:val="20"/>
        </w:rPr>
        <w:t xml:space="preserve"> úklid, složenou kauci. </w:t>
      </w:r>
    </w:p>
    <w:p w:rsidR="002368BA" w:rsidRPr="00450709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000000" w:themeColor="text1"/>
          <w:sz w:val="20"/>
          <w:szCs w:val="20"/>
        </w:rPr>
      </w:pPr>
      <w:r w:rsidRPr="00450709">
        <w:rPr>
          <w:color w:val="000000" w:themeColor="text1"/>
          <w:sz w:val="20"/>
          <w:szCs w:val="20"/>
        </w:rPr>
        <w:t>Pořadatel (nájemce) dbá, aby ve všech prostorách objektu HK a v jeho nejbližším okolí byly dodržovány veškeré platné předpisy dle čl. 5, odst. 5.</w:t>
      </w:r>
    </w:p>
    <w:p w:rsidR="002368BA" w:rsidRPr="00C74AC7" w:rsidRDefault="002368BA" w:rsidP="002368B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C74AC7">
        <w:rPr>
          <w:sz w:val="20"/>
          <w:szCs w:val="20"/>
        </w:rPr>
        <w:t>Další podmínky a povinnosti pro pořadatele jsou uvedeny ve smlouvě o pronájmu.</w:t>
      </w:r>
    </w:p>
    <w:p w:rsidR="002368BA" w:rsidRPr="00C74AC7" w:rsidRDefault="002368BA" w:rsidP="002368BA">
      <w:pPr>
        <w:tabs>
          <w:tab w:val="right" w:pos="7800"/>
        </w:tabs>
        <w:ind w:left="360"/>
        <w:rPr>
          <w:b/>
          <w:sz w:val="20"/>
          <w:szCs w:val="20"/>
        </w:rPr>
      </w:pPr>
    </w:p>
    <w:p w:rsidR="002368BA" w:rsidRPr="00450709" w:rsidRDefault="002368BA" w:rsidP="002368BA">
      <w:pPr>
        <w:tabs>
          <w:tab w:val="right" w:pos="7800"/>
        </w:tabs>
        <w:ind w:left="360"/>
        <w:jc w:val="center"/>
        <w:rPr>
          <w:b/>
          <w:color w:val="000000" w:themeColor="text1"/>
          <w:sz w:val="20"/>
          <w:szCs w:val="20"/>
        </w:rPr>
      </w:pPr>
      <w:r w:rsidRPr="00450709">
        <w:rPr>
          <w:b/>
          <w:color w:val="000000" w:themeColor="text1"/>
          <w:sz w:val="20"/>
          <w:szCs w:val="20"/>
        </w:rPr>
        <w:t>Čl. 5 – Podmínky provozu a pohybu v prostorách HK</w:t>
      </w:r>
    </w:p>
    <w:p w:rsidR="002368BA" w:rsidRPr="00C74AC7" w:rsidRDefault="002368BA" w:rsidP="002368BA">
      <w:pPr>
        <w:numPr>
          <w:ilvl w:val="0"/>
          <w:numId w:val="3"/>
        </w:numPr>
        <w:tabs>
          <w:tab w:val="clear" w:pos="720"/>
          <w:tab w:val="num" w:pos="360"/>
        </w:tabs>
        <w:ind w:left="360" w:hanging="357"/>
        <w:jc w:val="both"/>
        <w:rPr>
          <w:sz w:val="20"/>
          <w:szCs w:val="20"/>
        </w:rPr>
      </w:pPr>
      <w:r w:rsidRPr="00C74AC7">
        <w:rPr>
          <w:sz w:val="20"/>
          <w:szCs w:val="20"/>
        </w:rPr>
        <w:t>Prostory společenského sálu, předsálí a souvisejících prostor (sociální zařízení – ženy, muži, invalidé) jsou pro veřejnost přístupn</w:t>
      </w:r>
      <w:r w:rsidRPr="00450709">
        <w:rPr>
          <w:color w:val="000000" w:themeColor="text1"/>
          <w:sz w:val="20"/>
          <w:szCs w:val="20"/>
        </w:rPr>
        <w:t xml:space="preserve">é </w:t>
      </w:r>
      <w:r w:rsidR="001B3BD2">
        <w:rPr>
          <w:color w:val="000000" w:themeColor="text1"/>
          <w:sz w:val="20"/>
          <w:szCs w:val="20"/>
        </w:rPr>
        <w:t xml:space="preserve">v </w:t>
      </w:r>
      <w:r w:rsidRPr="00C74AC7">
        <w:rPr>
          <w:sz w:val="20"/>
          <w:szCs w:val="20"/>
        </w:rPr>
        <w:t>průběhu kulturních a společenských akcí a krátkodobých pronájmů.</w:t>
      </w:r>
    </w:p>
    <w:p w:rsidR="002368BA" w:rsidRPr="00C74AC7" w:rsidRDefault="002368BA" w:rsidP="002368BA">
      <w:pPr>
        <w:numPr>
          <w:ilvl w:val="0"/>
          <w:numId w:val="3"/>
        </w:numPr>
        <w:tabs>
          <w:tab w:val="num" w:pos="360"/>
        </w:tabs>
        <w:ind w:left="360" w:hanging="357"/>
        <w:jc w:val="both"/>
        <w:rPr>
          <w:sz w:val="20"/>
          <w:szCs w:val="20"/>
        </w:rPr>
      </w:pPr>
      <w:r w:rsidRPr="00C74AC7">
        <w:rPr>
          <w:sz w:val="20"/>
          <w:szCs w:val="20"/>
        </w:rPr>
        <w:t>Klubovny HK (klubovny 1 a 2 NP) slouží především pro klubovou činnost na základě předem dohodnutého režimu</w:t>
      </w:r>
      <w:r>
        <w:rPr>
          <w:sz w:val="20"/>
          <w:szCs w:val="20"/>
        </w:rPr>
        <w:t xml:space="preserve"> </w:t>
      </w:r>
      <w:r w:rsidRPr="00450709">
        <w:rPr>
          <w:color w:val="000000" w:themeColor="text1"/>
          <w:sz w:val="20"/>
          <w:szCs w:val="20"/>
        </w:rPr>
        <w:t xml:space="preserve">(uzavřené smlouvy). </w:t>
      </w:r>
    </w:p>
    <w:p w:rsidR="002368BA" w:rsidRPr="00C74AC7" w:rsidRDefault="002368BA" w:rsidP="002368BA">
      <w:pPr>
        <w:numPr>
          <w:ilvl w:val="0"/>
          <w:numId w:val="3"/>
        </w:numPr>
        <w:tabs>
          <w:tab w:val="num" w:pos="360"/>
        </w:tabs>
        <w:ind w:left="360" w:hanging="357"/>
        <w:jc w:val="both"/>
        <w:rPr>
          <w:sz w:val="20"/>
          <w:szCs w:val="20"/>
        </w:rPr>
      </w:pPr>
      <w:r w:rsidRPr="00C74AC7">
        <w:rPr>
          <w:sz w:val="20"/>
          <w:szCs w:val="20"/>
        </w:rPr>
        <w:t>Je zakázáno svévolně poškozovat, přemisťovat či upravovat prostory a vnitřní vybavení HK.</w:t>
      </w:r>
    </w:p>
    <w:p w:rsidR="002368BA" w:rsidRPr="00C74AC7" w:rsidRDefault="002368BA" w:rsidP="002368BA">
      <w:pPr>
        <w:numPr>
          <w:ilvl w:val="0"/>
          <w:numId w:val="3"/>
        </w:numPr>
        <w:tabs>
          <w:tab w:val="num" w:pos="360"/>
        </w:tabs>
        <w:ind w:left="360" w:hanging="357"/>
        <w:jc w:val="both"/>
        <w:rPr>
          <w:sz w:val="20"/>
          <w:szCs w:val="20"/>
        </w:rPr>
      </w:pPr>
      <w:r w:rsidRPr="00C74AC7">
        <w:rPr>
          <w:sz w:val="20"/>
          <w:szCs w:val="20"/>
        </w:rPr>
        <w:t>Všichni návštěvníci HK musí dodržovat platné předpisy:</w:t>
      </w:r>
    </w:p>
    <w:p w:rsidR="002368BA" w:rsidRPr="00900C01" w:rsidRDefault="001B3BD2" w:rsidP="002368BA">
      <w:pPr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</w:t>
      </w:r>
      <w:r w:rsidR="002368BA" w:rsidRPr="00900C01">
        <w:rPr>
          <w:color w:val="000000" w:themeColor="text1"/>
          <w:sz w:val="20"/>
          <w:szCs w:val="20"/>
        </w:rPr>
        <w:t>ákon č. 133/1985 Sb., o požární ochraně ve znění pozdějších předpisů;</w:t>
      </w:r>
    </w:p>
    <w:p w:rsidR="002368BA" w:rsidRPr="00900C01" w:rsidRDefault="002368BA" w:rsidP="002368BA">
      <w:pPr>
        <w:pStyle w:val="Nadpis1"/>
        <w:keepNext w:val="0"/>
        <w:keepLines w:val="0"/>
        <w:numPr>
          <w:ilvl w:val="0"/>
          <w:numId w:val="7"/>
        </w:numPr>
        <w:tabs>
          <w:tab w:val="num" w:pos="960"/>
        </w:tabs>
        <w:spacing w:before="0"/>
        <w:jc w:val="both"/>
        <w:rPr>
          <w:strike/>
          <w:color w:val="000000" w:themeColor="text1"/>
          <w:sz w:val="20"/>
          <w:szCs w:val="20"/>
        </w:rPr>
      </w:pPr>
      <w:r w:rsidRPr="00900C01">
        <w:rPr>
          <w:rFonts w:asciiTheme="minorHAnsi" w:hAnsiTheme="minorHAnsi" w:cstheme="minorHAnsi"/>
          <w:color w:val="000000" w:themeColor="text1"/>
          <w:sz w:val="20"/>
          <w:szCs w:val="20"/>
        </w:rPr>
        <w:t>Zákon č. 65/2017 Sb., z</w:t>
      </w:r>
      <w:r w:rsidRPr="00900C01">
        <w:rPr>
          <w:rStyle w:val="h1a"/>
          <w:rFonts w:asciiTheme="minorHAnsi" w:hAnsiTheme="minorHAnsi" w:cstheme="minorHAnsi"/>
          <w:color w:val="000000" w:themeColor="text1"/>
          <w:sz w:val="20"/>
          <w:szCs w:val="20"/>
        </w:rPr>
        <w:t>ákon o ochraně zdraví před škodlivými účinky návykových látek, ve znění pozdějších předpisů;</w:t>
      </w:r>
    </w:p>
    <w:p w:rsidR="002368BA" w:rsidRPr="00900C01" w:rsidRDefault="002368BA" w:rsidP="002368BA">
      <w:pPr>
        <w:pStyle w:val="Nadpis1"/>
        <w:keepNext w:val="0"/>
        <w:keepLines w:val="0"/>
        <w:numPr>
          <w:ilvl w:val="0"/>
          <w:numId w:val="7"/>
        </w:numPr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0C0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Nařízení vlády č. 217/2016 Sb., n</w:t>
      </w:r>
      <w:r w:rsidRPr="00900C01">
        <w:rPr>
          <w:rStyle w:val="h1a"/>
          <w:rFonts w:asciiTheme="minorHAnsi" w:hAnsiTheme="minorHAnsi" w:cstheme="minorHAnsi"/>
          <w:color w:val="000000" w:themeColor="text1"/>
          <w:sz w:val="20"/>
          <w:szCs w:val="20"/>
        </w:rPr>
        <w:t>ařízení vlády, kterým se mění nařízení vlády č. 272/2011 Sb., o ochraně zdraví před nepříznivými účinky hluku a vibrací;</w:t>
      </w:r>
    </w:p>
    <w:p w:rsidR="002368BA" w:rsidRPr="00900C01" w:rsidRDefault="002368BA" w:rsidP="002368BA">
      <w:pPr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900C01">
        <w:rPr>
          <w:color w:val="000000" w:themeColor="text1"/>
          <w:sz w:val="20"/>
          <w:szCs w:val="20"/>
        </w:rPr>
        <w:t>platné obecně závazné vyhlášky města Kašperské Hory: o době nočního klidu, o místních poplatcích, o veřejném pořádku a Požární řád obce;</w:t>
      </w:r>
    </w:p>
    <w:p w:rsidR="002368BA" w:rsidRPr="00900C01" w:rsidRDefault="002368BA" w:rsidP="002368BA">
      <w:pPr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900C01">
        <w:rPr>
          <w:color w:val="000000" w:themeColor="text1"/>
          <w:sz w:val="20"/>
          <w:szCs w:val="20"/>
        </w:rPr>
        <w:t>zákaz kouř</w:t>
      </w:r>
      <w:r w:rsidR="00900C01">
        <w:rPr>
          <w:color w:val="000000" w:themeColor="text1"/>
          <w:sz w:val="20"/>
          <w:szCs w:val="20"/>
        </w:rPr>
        <w:t>ení a používání otevřeného ohně</w:t>
      </w:r>
      <w:r w:rsidRPr="00900C01">
        <w:rPr>
          <w:color w:val="000000" w:themeColor="text1"/>
          <w:sz w:val="20"/>
          <w:szCs w:val="20"/>
        </w:rPr>
        <w:t xml:space="preserve"> ve všech veřejn</w:t>
      </w:r>
      <w:r w:rsidR="00900C01" w:rsidRPr="00900C01">
        <w:rPr>
          <w:color w:val="000000" w:themeColor="text1"/>
          <w:sz w:val="20"/>
          <w:szCs w:val="20"/>
        </w:rPr>
        <w:t>ě přístupných prostorách budovy</w:t>
      </w:r>
      <w:r w:rsidRPr="00900C01">
        <w:rPr>
          <w:color w:val="000000" w:themeColor="text1"/>
          <w:sz w:val="20"/>
          <w:szCs w:val="20"/>
        </w:rPr>
        <w:t>, mimo prostor k tomu určených (venkovní vstupní schodiště</w:t>
      </w:r>
      <w:r w:rsidR="00900C01" w:rsidRPr="00900C01">
        <w:rPr>
          <w:color w:val="000000" w:themeColor="text1"/>
          <w:sz w:val="20"/>
          <w:szCs w:val="20"/>
        </w:rPr>
        <w:t>)</w:t>
      </w:r>
      <w:r w:rsidRPr="00900C01">
        <w:rPr>
          <w:color w:val="000000" w:themeColor="text1"/>
          <w:sz w:val="20"/>
          <w:szCs w:val="20"/>
        </w:rPr>
        <w:t>.</w:t>
      </w:r>
    </w:p>
    <w:p w:rsidR="002368BA" w:rsidRPr="00900C01" w:rsidRDefault="002368BA" w:rsidP="002368BA">
      <w:pPr>
        <w:pStyle w:val="Nadpis1"/>
        <w:keepNext w:val="0"/>
        <w:keepLines w:val="0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0C01">
        <w:rPr>
          <w:rFonts w:asciiTheme="minorHAnsi" w:hAnsiTheme="minorHAnsi" w:cstheme="minorHAnsi"/>
          <w:color w:val="000000" w:themeColor="text1"/>
          <w:sz w:val="20"/>
          <w:szCs w:val="20"/>
        </w:rPr>
        <w:t>§ 34</w:t>
      </w:r>
      <w:r w:rsidRPr="00900C01">
        <w:rPr>
          <w:rStyle w:val="ListLabel1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00C0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odst. (2) z. </w:t>
      </w:r>
      <w:proofErr w:type="gramStart"/>
      <w:r w:rsidRPr="00900C0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č.</w:t>
      </w:r>
      <w:proofErr w:type="gramEnd"/>
      <w:r w:rsidRPr="00900C0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258/2000 Sb., zákona </w:t>
      </w:r>
      <w:r w:rsidRPr="00900C01">
        <w:rPr>
          <w:rStyle w:val="h1a"/>
          <w:rFonts w:asciiTheme="minorHAnsi" w:hAnsiTheme="minorHAnsi" w:cstheme="minorHAnsi"/>
          <w:color w:val="000000" w:themeColor="text1"/>
          <w:sz w:val="20"/>
          <w:szCs w:val="20"/>
        </w:rPr>
        <w:t>o ochraně veřejného zdraví a o změně některých souvisejících zákonů: „n</w:t>
      </w:r>
      <w:r w:rsidRPr="00900C01">
        <w:rPr>
          <w:rFonts w:asciiTheme="minorHAnsi" w:hAnsiTheme="minorHAnsi" w:cstheme="minorHAnsi"/>
          <w:color w:val="000000" w:themeColor="text1"/>
          <w:sz w:val="20"/>
          <w:szCs w:val="20"/>
        </w:rPr>
        <w:t>oční dobou se pro účely kontroly dodržení povinností v ochraně před hlukem a vibracemi rozumí doba mezi 22</w:t>
      </w:r>
      <w:r w:rsidR="001736FF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900C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00 a </w:t>
      </w:r>
      <w:r w:rsidR="001736FF">
        <w:rPr>
          <w:rFonts w:asciiTheme="minorHAnsi" w:hAnsiTheme="minorHAnsi" w:cstheme="minorHAnsi"/>
          <w:color w:val="000000" w:themeColor="text1"/>
          <w:sz w:val="20"/>
          <w:szCs w:val="20"/>
        </w:rPr>
        <w:t>06:</w:t>
      </w:r>
      <w:r w:rsidRPr="00900C01">
        <w:rPr>
          <w:rFonts w:asciiTheme="minorHAnsi" w:hAnsiTheme="minorHAnsi" w:cstheme="minorHAnsi"/>
          <w:color w:val="000000" w:themeColor="text1"/>
          <w:sz w:val="20"/>
          <w:szCs w:val="20"/>
        </w:rPr>
        <w:t>00“, není-li stanovena zákonem povolená výjimka z doby nočního klidu prostřednictvím platné Obecně závazné vyhlášky města Kašperské Hory;</w:t>
      </w:r>
    </w:p>
    <w:p w:rsidR="002368BA" w:rsidRPr="00C74AC7" w:rsidRDefault="002368BA" w:rsidP="002368BA">
      <w:pPr>
        <w:numPr>
          <w:ilvl w:val="0"/>
          <w:numId w:val="3"/>
        </w:numPr>
        <w:tabs>
          <w:tab w:val="num" w:pos="360"/>
        </w:tabs>
        <w:ind w:left="360" w:hanging="357"/>
        <w:jc w:val="both"/>
        <w:rPr>
          <w:sz w:val="20"/>
          <w:szCs w:val="20"/>
        </w:rPr>
      </w:pPr>
      <w:r w:rsidRPr="004E7FEA">
        <w:rPr>
          <w:color w:val="000000" w:themeColor="text1"/>
          <w:sz w:val="20"/>
          <w:szCs w:val="20"/>
        </w:rPr>
        <w:t xml:space="preserve">Předčasné ukončení </w:t>
      </w:r>
      <w:r w:rsidRPr="00C74AC7">
        <w:rPr>
          <w:sz w:val="20"/>
          <w:szCs w:val="20"/>
        </w:rPr>
        <w:t>akce jsou povi</w:t>
      </w:r>
      <w:r>
        <w:rPr>
          <w:sz w:val="20"/>
          <w:szCs w:val="20"/>
        </w:rPr>
        <w:t>n</w:t>
      </w:r>
      <w:r w:rsidRPr="00C74AC7">
        <w:rPr>
          <w:sz w:val="20"/>
          <w:szCs w:val="20"/>
        </w:rPr>
        <w:t>ni nájemci oznámit správci HK, ve výjimečné situaci příp. zajistit uzamčení objektu HK.</w:t>
      </w:r>
    </w:p>
    <w:p w:rsidR="002368BA" w:rsidRPr="00573650" w:rsidRDefault="002368BA" w:rsidP="002368BA">
      <w:pPr>
        <w:numPr>
          <w:ilvl w:val="0"/>
          <w:numId w:val="3"/>
        </w:numPr>
        <w:tabs>
          <w:tab w:val="num" w:pos="360"/>
        </w:tabs>
        <w:ind w:left="360" w:hanging="357"/>
        <w:jc w:val="both"/>
        <w:rPr>
          <w:b/>
          <w:sz w:val="20"/>
          <w:szCs w:val="20"/>
        </w:rPr>
      </w:pPr>
      <w:r w:rsidRPr="00C74AC7">
        <w:rPr>
          <w:sz w:val="20"/>
          <w:szCs w:val="20"/>
        </w:rPr>
        <w:t xml:space="preserve">Město Kašperské Hory zodpovídá za bezpečný provoz, požární ochranu a ochranu majetku v budově a jejím </w:t>
      </w:r>
      <w:r w:rsidRPr="00900C01">
        <w:rPr>
          <w:color w:val="000000" w:themeColor="text1"/>
          <w:sz w:val="20"/>
          <w:szCs w:val="20"/>
        </w:rPr>
        <w:t xml:space="preserve">okolí, pokud </w:t>
      </w:r>
      <w:r w:rsidRPr="00C74AC7">
        <w:rPr>
          <w:sz w:val="20"/>
          <w:szCs w:val="20"/>
        </w:rPr>
        <w:t>tyto povinnosti podle podmínek pronájmu</w:t>
      </w:r>
      <w:r w:rsidR="00900C01">
        <w:rPr>
          <w:sz w:val="20"/>
          <w:szCs w:val="20"/>
        </w:rPr>
        <w:t xml:space="preserve"> nejsou přeneseny na pořadatele. </w:t>
      </w:r>
      <w:r w:rsidRPr="00C74AC7">
        <w:rPr>
          <w:sz w:val="20"/>
          <w:szCs w:val="20"/>
        </w:rPr>
        <w:t>Řídí se přitom platnými předpisy</w:t>
      </w:r>
      <w:r w:rsidR="00900C01">
        <w:rPr>
          <w:sz w:val="20"/>
          <w:szCs w:val="20"/>
        </w:rPr>
        <w:t>,</w:t>
      </w:r>
      <w:r w:rsidRPr="00C74AC7">
        <w:rPr>
          <w:sz w:val="20"/>
          <w:szCs w:val="20"/>
        </w:rPr>
        <w:t xml:space="preserve"> viz čl. 5, odst. 5. </w:t>
      </w:r>
    </w:p>
    <w:p w:rsidR="002368BA" w:rsidRPr="004E7FEA" w:rsidRDefault="00900C01" w:rsidP="002368BA">
      <w:pPr>
        <w:numPr>
          <w:ilvl w:val="0"/>
          <w:numId w:val="3"/>
        </w:numPr>
        <w:tabs>
          <w:tab w:val="num" w:pos="360"/>
        </w:tabs>
        <w:ind w:left="360" w:hanging="357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Provozní řád HK</w:t>
      </w:r>
      <w:r w:rsidR="002368BA" w:rsidRPr="004E7FEA">
        <w:rPr>
          <w:color w:val="000000" w:themeColor="text1"/>
          <w:sz w:val="20"/>
          <w:szCs w:val="20"/>
        </w:rPr>
        <w:t xml:space="preserve"> je zveřejněn na webu města, na stránkách správce.</w:t>
      </w:r>
    </w:p>
    <w:p w:rsidR="002368BA" w:rsidRPr="004E7FEA" w:rsidRDefault="002368BA" w:rsidP="002368BA">
      <w:pPr>
        <w:ind w:left="360"/>
        <w:jc w:val="both"/>
        <w:rPr>
          <w:b/>
          <w:color w:val="000000" w:themeColor="text1"/>
          <w:sz w:val="20"/>
          <w:szCs w:val="20"/>
        </w:rPr>
      </w:pPr>
    </w:p>
    <w:p w:rsidR="002368BA" w:rsidRPr="004E7FEA" w:rsidRDefault="002368BA" w:rsidP="002368BA">
      <w:pPr>
        <w:ind w:left="360" w:hanging="360"/>
        <w:rPr>
          <w:strike/>
          <w:color w:val="000000" w:themeColor="text1"/>
          <w:sz w:val="20"/>
          <w:szCs w:val="20"/>
        </w:rPr>
      </w:pPr>
    </w:p>
    <w:p w:rsidR="002368BA" w:rsidRPr="004E7FEA" w:rsidRDefault="002368BA" w:rsidP="002368BA">
      <w:pPr>
        <w:ind w:left="360" w:hanging="360"/>
        <w:rPr>
          <w:b/>
          <w:color w:val="000000" w:themeColor="text1"/>
          <w:sz w:val="20"/>
          <w:szCs w:val="20"/>
        </w:rPr>
      </w:pPr>
      <w:r w:rsidRPr="004E7FEA">
        <w:rPr>
          <w:b/>
          <w:color w:val="000000" w:themeColor="text1"/>
          <w:sz w:val="20"/>
          <w:szCs w:val="20"/>
        </w:rPr>
        <w:t xml:space="preserve">Tento Provozní řád nabývá účinnosti dnem </w:t>
      </w:r>
      <w:proofErr w:type="gramStart"/>
      <w:r w:rsidRPr="004E7FEA">
        <w:rPr>
          <w:b/>
          <w:color w:val="000000" w:themeColor="text1"/>
          <w:sz w:val="20"/>
          <w:szCs w:val="20"/>
        </w:rPr>
        <w:t>01.0</w:t>
      </w:r>
      <w:r w:rsidR="004E7FEA" w:rsidRPr="004E7FEA">
        <w:rPr>
          <w:b/>
          <w:color w:val="000000" w:themeColor="text1"/>
          <w:sz w:val="20"/>
          <w:szCs w:val="20"/>
        </w:rPr>
        <w:t>5</w:t>
      </w:r>
      <w:r w:rsidRPr="004E7FEA">
        <w:rPr>
          <w:b/>
          <w:color w:val="000000" w:themeColor="text1"/>
          <w:sz w:val="20"/>
          <w:szCs w:val="20"/>
        </w:rPr>
        <w:t>.2023</w:t>
      </w:r>
      <w:proofErr w:type="gramEnd"/>
    </w:p>
    <w:p w:rsidR="002368BA" w:rsidRDefault="002368BA" w:rsidP="002368BA">
      <w:pPr>
        <w:ind w:left="360" w:hanging="360"/>
        <w:rPr>
          <w:color w:val="000000" w:themeColor="text1"/>
          <w:sz w:val="20"/>
          <w:szCs w:val="20"/>
        </w:rPr>
      </w:pPr>
    </w:p>
    <w:p w:rsidR="004E7FEA" w:rsidRDefault="004E7FEA" w:rsidP="002368BA">
      <w:pPr>
        <w:ind w:left="360" w:hanging="36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4E7FEA" w:rsidRDefault="004E7FEA" w:rsidP="002368BA">
      <w:pPr>
        <w:ind w:left="360" w:hanging="360"/>
        <w:rPr>
          <w:color w:val="000000" w:themeColor="text1"/>
          <w:sz w:val="20"/>
          <w:szCs w:val="20"/>
        </w:rPr>
      </w:pPr>
    </w:p>
    <w:p w:rsidR="00900C01" w:rsidRPr="004E7FEA" w:rsidRDefault="00900C01" w:rsidP="002368BA">
      <w:pPr>
        <w:ind w:left="360" w:hanging="360"/>
        <w:rPr>
          <w:color w:val="000000" w:themeColor="text1"/>
          <w:sz w:val="20"/>
          <w:szCs w:val="20"/>
        </w:rPr>
      </w:pPr>
    </w:p>
    <w:p w:rsidR="002368BA" w:rsidRPr="004E7FEA" w:rsidRDefault="002368BA" w:rsidP="002368BA">
      <w:pPr>
        <w:ind w:left="360" w:hanging="360"/>
        <w:rPr>
          <w:color w:val="000000" w:themeColor="text1"/>
          <w:sz w:val="20"/>
          <w:szCs w:val="20"/>
        </w:rPr>
      </w:pPr>
    </w:p>
    <w:p w:rsidR="002368BA" w:rsidRDefault="002368BA" w:rsidP="002368BA">
      <w:pPr>
        <w:ind w:left="360" w:hanging="360"/>
        <w:rPr>
          <w:color w:val="000000" w:themeColor="text1"/>
          <w:sz w:val="20"/>
          <w:szCs w:val="20"/>
        </w:rPr>
      </w:pPr>
      <w:r w:rsidRPr="004E7FEA">
        <w:rPr>
          <w:color w:val="000000" w:themeColor="text1"/>
          <w:sz w:val="20"/>
          <w:szCs w:val="20"/>
        </w:rPr>
        <w:t xml:space="preserve">Jan Voldřich, </w:t>
      </w:r>
      <w:proofErr w:type="spellStart"/>
      <w:r w:rsidRPr="004E7FEA">
        <w:rPr>
          <w:color w:val="000000" w:themeColor="text1"/>
          <w:sz w:val="20"/>
          <w:szCs w:val="20"/>
        </w:rPr>
        <w:t>DiS</w:t>
      </w:r>
      <w:proofErr w:type="spellEnd"/>
      <w:r w:rsidRPr="004E7FEA">
        <w:rPr>
          <w:color w:val="000000" w:themeColor="text1"/>
          <w:sz w:val="20"/>
          <w:szCs w:val="20"/>
        </w:rPr>
        <w:t>, starosta</w:t>
      </w:r>
    </w:p>
    <w:p w:rsidR="00900C01" w:rsidRPr="004E7FEA" w:rsidRDefault="00900C01" w:rsidP="002368BA">
      <w:pPr>
        <w:ind w:left="360" w:hanging="360"/>
        <w:rPr>
          <w:strike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 Kašperských Horách </w:t>
      </w:r>
      <w:proofErr w:type="gramStart"/>
      <w:r w:rsidR="001B3BD2">
        <w:rPr>
          <w:color w:val="000000" w:themeColor="text1"/>
          <w:sz w:val="20"/>
          <w:szCs w:val="20"/>
        </w:rPr>
        <w:t>28.04</w:t>
      </w:r>
      <w:r>
        <w:rPr>
          <w:color w:val="000000" w:themeColor="text1"/>
          <w:sz w:val="20"/>
          <w:szCs w:val="20"/>
        </w:rPr>
        <w:t>.2023</w:t>
      </w:r>
      <w:proofErr w:type="gramEnd"/>
    </w:p>
    <w:sectPr w:rsidR="00900C01" w:rsidRPr="004E7FEA" w:rsidSect="00900C0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EA" w:rsidRDefault="004E7FEA" w:rsidP="006D14F8">
      <w:r>
        <w:separator/>
      </w:r>
    </w:p>
  </w:endnote>
  <w:endnote w:type="continuationSeparator" w:id="0">
    <w:p w:rsidR="004E7FEA" w:rsidRDefault="004E7FEA" w:rsidP="006D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EA" w:rsidRDefault="004E7FEA" w:rsidP="006D14F8">
      <w:r>
        <w:separator/>
      </w:r>
    </w:p>
  </w:footnote>
  <w:footnote w:type="continuationSeparator" w:id="0">
    <w:p w:rsidR="004E7FEA" w:rsidRDefault="004E7FEA" w:rsidP="006D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794F"/>
    <w:multiLevelType w:val="hybridMultilevel"/>
    <w:tmpl w:val="3ED4B94C"/>
    <w:lvl w:ilvl="0" w:tplc="2CE22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F35A7"/>
    <w:multiLevelType w:val="hybridMultilevel"/>
    <w:tmpl w:val="12E4FA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9676B"/>
    <w:multiLevelType w:val="hybridMultilevel"/>
    <w:tmpl w:val="591AA04C"/>
    <w:lvl w:ilvl="0" w:tplc="0B80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04AB7"/>
    <w:multiLevelType w:val="hybridMultilevel"/>
    <w:tmpl w:val="982E8EFA"/>
    <w:lvl w:ilvl="0" w:tplc="ACF6FFA8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E058C"/>
    <w:multiLevelType w:val="hybridMultilevel"/>
    <w:tmpl w:val="FAF417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E75FC8"/>
    <w:multiLevelType w:val="hybridMultilevel"/>
    <w:tmpl w:val="90FA3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9A4F26"/>
    <w:multiLevelType w:val="hybridMultilevel"/>
    <w:tmpl w:val="2C7CD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98C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BA"/>
    <w:rsid w:val="00103D15"/>
    <w:rsid w:val="001736FF"/>
    <w:rsid w:val="001B3BD2"/>
    <w:rsid w:val="00210F5D"/>
    <w:rsid w:val="002368BA"/>
    <w:rsid w:val="00253859"/>
    <w:rsid w:val="00450709"/>
    <w:rsid w:val="004E7FEA"/>
    <w:rsid w:val="005D303F"/>
    <w:rsid w:val="00614290"/>
    <w:rsid w:val="006504CD"/>
    <w:rsid w:val="006D14F8"/>
    <w:rsid w:val="007428E6"/>
    <w:rsid w:val="007A3E9E"/>
    <w:rsid w:val="007E26DA"/>
    <w:rsid w:val="00846439"/>
    <w:rsid w:val="00900C01"/>
    <w:rsid w:val="009D5AEB"/>
    <w:rsid w:val="00CF3E28"/>
    <w:rsid w:val="00D34B49"/>
    <w:rsid w:val="00D72166"/>
    <w:rsid w:val="00E20429"/>
    <w:rsid w:val="00E65BB5"/>
    <w:rsid w:val="00E9101F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8893-2D70-4BCB-8740-1B06F9E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8BA"/>
    <w:pPr>
      <w:ind w:left="0"/>
    </w:pPr>
    <w:rPr>
      <w:rFonts w:eastAsia="Times New Roman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2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2368BA"/>
    <w:pPr>
      <w:keepNext/>
      <w:keepLines/>
      <w:spacing w:before="40"/>
      <w:outlineLvl w:val="3"/>
    </w:pPr>
    <w:rPr>
      <w:rFonts w:ascii="Calibri Light" w:eastAsia="MS Gothic" w:hAnsi="Calibri Light" w:cs="Times New Roman"/>
      <w:i/>
      <w:iCs/>
      <w:color w:val="2E74B5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2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26DA"/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E26D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E26DA"/>
    <w:pPr>
      <w:spacing w:after="100"/>
      <w:ind w:left="22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E2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6DA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6DA"/>
  </w:style>
  <w:style w:type="paragraph" w:styleId="Zpat">
    <w:name w:val="footer"/>
    <w:basedOn w:val="Normln"/>
    <w:link w:val="Zpat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6DA"/>
  </w:style>
  <w:style w:type="character" w:styleId="Odkaznakoment">
    <w:name w:val="annotation reference"/>
    <w:basedOn w:val="Standardnpsmoodstavce"/>
    <w:uiPriority w:val="99"/>
    <w:semiHidden/>
    <w:unhideWhenUsed/>
    <w:rsid w:val="007E26D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6D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6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6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6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E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rsid w:val="007E26D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E26DA"/>
    <w:pPr>
      <w:outlineLvl w:val="9"/>
    </w:pPr>
  </w:style>
  <w:style w:type="character" w:customStyle="1" w:styleId="Nadpis4Char">
    <w:name w:val="Nadpis 4 Char"/>
    <w:basedOn w:val="Standardnpsmoodstavce"/>
    <w:link w:val="Nadpis4"/>
    <w:uiPriority w:val="9"/>
    <w:qFormat/>
    <w:rsid w:val="002368BA"/>
    <w:rPr>
      <w:rFonts w:ascii="Calibri Light" w:eastAsia="MS Gothic" w:hAnsi="Calibri Light" w:cs="Times New Roman"/>
      <w:i/>
      <w:iCs/>
      <w:color w:val="2E74B5"/>
      <w:szCs w:val="24"/>
      <w:lang w:val="en-US"/>
    </w:rPr>
  </w:style>
  <w:style w:type="character" w:customStyle="1" w:styleId="ListLabel1">
    <w:name w:val="ListLabel 1"/>
    <w:rsid w:val="002368BA"/>
    <w:rPr>
      <w:b/>
      <w:i w:val="0"/>
    </w:rPr>
  </w:style>
  <w:style w:type="character" w:customStyle="1" w:styleId="h1a">
    <w:name w:val="h1a"/>
    <w:rsid w:val="002368BA"/>
  </w:style>
  <w:style w:type="character" w:styleId="Siln">
    <w:name w:val="Strong"/>
    <w:qFormat/>
    <w:rsid w:val="002368BA"/>
    <w:rPr>
      <w:b/>
      <w:bCs/>
    </w:r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sid w:val="0023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ph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Staňková</dc:creator>
  <cp:keywords/>
  <dc:description/>
  <cp:lastModifiedBy>Martina Hamáková</cp:lastModifiedBy>
  <cp:revision>3</cp:revision>
  <cp:lastPrinted>2023-05-16T07:21:00Z</cp:lastPrinted>
  <dcterms:created xsi:type="dcterms:W3CDTF">2023-05-15T13:53:00Z</dcterms:created>
  <dcterms:modified xsi:type="dcterms:W3CDTF">2023-05-16T14:28:00Z</dcterms:modified>
</cp:coreProperties>
</file>